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d28408ee5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8ea32fb85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Randolph,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3bccb41a14deb" /><Relationship Type="http://schemas.openxmlformats.org/officeDocument/2006/relationships/numbering" Target="/word/numbering.xml" Id="R89464536ede1413b" /><Relationship Type="http://schemas.openxmlformats.org/officeDocument/2006/relationships/settings" Target="/word/settings.xml" Id="R0da0e08df80e47a3" /><Relationship Type="http://schemas.openxmlformats.org/officeDocument/2006/relationships/image" Target="/word/media/0f36152c-d5fe-4f11-8732-a46a9e5d6c0a.png" Id="Rcbc8ea32fb85479c" /></Relationships>
</file>