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c597a9541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8597a145a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Richmond,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4f7b529414e54" /><Relationship Type="http://schemas.openxmlformats.org/officeDocument/2006/relationships/numbering" Target="/word/numbering.xml" Id="Rbbab13722d534090" /><Relationship Type="http://schemas.openxmlformats.org/officeDocument/2006/relationships/settings" Target="/word/settings.xml" Id="R719644bae8894bf4" /><Relationship Type="http://schemas.openxmlformats.org/officeDocument/2006/relationships/image" Target="/word/media/e989a522-42cc-44db-b1b7-3afafa6e2aa6.png" Id="R8578597a145a40f9" /></Relationships>
</file>