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f99155e99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56b9e727b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San Francisco,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2d7f26e7545b0" /><Relationship Type="http://schemas.openxmlformats.org/officeDocument/2006/relationships/numbering" Target="/word/numbering.xml" Id="Re05403dd1a584f22" /><Relationship Type="http://schemas.openxmlformats.org/officeDocument/2006/relationships/settings" Target="/word/settings.xml" Id="R9e077f2b73f245cf" /><Relationship Type="http://schemas.openxmlformats.org/officeDocument/2006/relationships/image" Target="/word/media/7959d5a7-ee8e-4380-a356-d25dcd77c621.png" Id="R3c356b9e727b4048" /></Relationships>
</file>