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fa3bc3033f46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a6e8b3e4e54d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Sandisfield,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96c84fa3a34908" /><Relationship Type="http://schemas.openxmlformats.org/officeDocument/2006/relationships/numbering" Target="/word/numbering.xml" Id="Rf453ce6dae50409a" /><Relationship Type="http://schemas.openxmlformats.org/officeDocument/2006/relationships/settings" Target="/word/settings.xml" Id="R41615c35a56d45f8" /><Relationship Type="http://schemas.openxmlformats.org/officeDocument/2006/relationships/image" Target="/word/media/cec598ce-8bd8-4aa8-8ed7-598873d4a4d6.png" Id="Ra7a6e8b3e4e54d41" /></Relationships>
</file>