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46c7701a1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da7338601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Sauty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cdc9ad662426c" /><Relationship Type="http://schemas.openxmlformats.org/officeDocument/2006/relationships/numbering" Target="/word/numbering.xml" Id="R5ddafb6595334ff7" /><Relationship Type="http://schemas.openxmlformats.org/officeDocument/2006/relationships/settings" Target="/word/settings.xml" Id="R13c599e9278c4749" /><Relationship Type="http://schemas.openxmlformats.org/officeDocument/2006/relationships/image" Target="/word/media/a24fee88-8808-4918-91eb-68a8c136ddcb.png" Id="Re34da73386014482" /></Relationships>
</file>