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93a6de7e2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cad3dee0f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Starksboro,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1392d7e874332" /><Relationship Type="http://schemas.openxmlformats.org/officeDocument/2006/relationships/numbering" Target="/word/numbering.xml" Id="R07cbfc841a0743f3" /><Relationship Type="http://schemas.openxmlformats.org/officeDocument/2006/relationships/settings" Target="/word/settings.xml" Id="R8df877912a7e442e" /><Relationship Type="http://schemas.openxmlformats.org/officeDocument/2006/relationships/image" Target="/word/media/12806812-1a40-44e3-b7ef-0abb9f2a6675.png" Id="Rc53cad3dee0f44ac" /></Relationships>
</file>