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4cc63f3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a9138e1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Thomaston,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2af9bf40475f" /><Relationship Type="http://schemas.openxmlformats.org/officeDocument/2006/relationships/numbering" Target="/word/numbering.xml" Id="R95b2f435316747e8" /><Relationship Type="http://schemas.openxmlformats.org/officeDocument/2006/relationships/settings" Target="/word/settings.xml" Id="Ra56ef17d8f704398" /><Relationship Type="http://schemas.openxmlformats.org/officeDocument/2006/relationships/image" Target="/word/media/d461f796-e235-43c0-8e36-9b6a3cd22fcc.png" Id="Refb7a9138e1f45a9" /></Relationships>
</file>