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52520f364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46a79503c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Troy,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f56b0d297424e" /><Relationship Type="http://schemas.openxmlformats.org/officeDocument/2006/relationships/numbering" Target="/word/numbering.xml" Id="R174ef749daa8438f" /><Relationship Type="http://schemas.openxmlformats.org/officeDocument/2006/relationships/settings" Target="/word/settings.xml" Id="R0b25028618a94294" /><Relationship Type="http://schemas.openxmlformats.org/officeDocument/2006/relationships/image" Target="/word/media/9c439023-d82f-4615-9f3b-ead522fcdb26.png" Id="Rae046a79503c4bf4" /></Relationships>
</file>