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c2856261f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11e19676e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Tunbridge,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b683080924c05" /><Relationship Type="http://schemas.openxmlformats.org/officeDocument/2006/relationships/numbering" Target="/word/numbering.xml" Id="R65cacdfac1ee4928" /><Relationship Type="http://schemas.openxmlformats.org/officeDocument/2006/relationships/settings" Target="/word/settings.xml" Id="Refc5f7a4f79c424c" /><Relationship Type="http://schemas.openxmlformats.org/officeDocument/2006/relationships/image" Target="/word/media/4164e324-ecd6-4120-9291-74ee0863e708.png" Id="R9bc11e19676e4e02" /></Relationships>
</file>