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e07f0eae8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8d67ede56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Vallejo,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cd16704f44f6b" /><Relationship Type="http://schemas.openxmlformats.org/officeDocument/2006/relationships/numbering" Target="/word/numbering.xml" Id="R71a79d8ee5ee478d" /><Relationship Type="http://schemas.openxmlformats.org/officeDocument/2006/relationships/settings" Target="/word/settings.xml" Id="R63ae9045d4d9418b" /><Relationship Type="http://schemas.openxmlformats.org/officeDocument/2006/relationships/image" Target="/word/media/f218aa40-5bc4-4c8c-a16b-e8d9a0659515.png" Id="R7bc8d67ede56443a" /></Relationships>
</file>