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21b79e93b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dd4a08dbe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Wenatchee,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ebf0da9be4a9d" /><Relationship Type="http://schemas.openxmlformats.org/officeDocument/2006/relationships/numbering" Target="/word/numbering.xml" Id="Radc06bc52a294ce3" /><Relationship Type="http://schemas.openxmlformats.org/officeDocument/2006/relationships/settings" Target="/word/settings.xml" Id="R87a024566d9c4ca6" /><Relationship Type="http://schemas.openxmlformats.org/officeDocument/2006/relationships/image" Target="/word/media/a4d73aec-23dd-49a4-8fa5-d0554c51d123.png" Id="Rb1cdd4a08dbe4c2b" /></Relationships>
</file>