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8faed0d66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8ef04c51c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Willard,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afa36e27a4547" /><Relationship Type="http://schemas.openxmlformats.org/officeDocument/2006/relationships/numbering" Target="/word/numbering.xml" Id="R8b31701fdbbc43bf" /><Relationship Type="http://schemas.openxmlformats.org/officeDocument/2006/relationships/settings" Target="/word/settings.xml" Id="R8684e9aa8d1b4989" /><Relationship Type="http://schemas.openxmlformats.org/officeDocument/2006/relationships/image" Target="/word/media/301f6998-1a6c-4c0d-9573-7795110385f1.png" Id="R22e8ef04c51c4d86" /></Relationships>
</file>