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e2ac512c3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fcc673a9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Williamstown,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1edd92ef04a87" /><Relationship Type="http://schemas.openxmlformats.org/officeDocument/2006/relationships/numbering" Target="/word/numbering.xml" Id="R4eec3061cc6641cd" /><Relationship Type="http://schemas.openxmlformats.org/officeDocument/2006/relationships/settings" Target="/word/settings.xml" Id="R90bf72741f464a59" /><Relationship Type="http://schemas.openxmlformats.org/officeDocument/2006/relationships/image" Target="/word/media/c237e555-b558-44ea-b6b0-b17b026eed59.png" Id="Rb05fcc673a964100" /></Relationships>
</file>