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6dbccfe66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c1b95f2fb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Woodside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c6df5c24e4dfe" /><Relationship Type="http://schemas.openxmlformats.org/officeDocument/2006/relationships/numbering" Target="/word/numbering.xml" Id="R519aeaa402df4128" /><Relationship Type="http://schemas.openxmlformats.org/officeDocument/2006/relationships/settings" Target="/word/settings.xml" Id="Rbdca78501d7d41c5" /><Relationship Type="http://schemas.openxmlformats.org/officeDocument/2006/relationships/image" Target="/word/media/ee515084-e85c-4f61-9f5e-2953d82291c3.png" Id="Rcfac1b95f2fb43c5" /></Relationships>
</file>