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c761b6673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4d1eb586c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Southern Junction,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a8fbf59524bff" /><Relationship Type="http://schemas.openxmlformats.org/officeDocument/2006/relationships/numbering" Target="/word/numbering.xml" Id="Ra6d62e5da85749e1" /><Relationship Type="http://schemas.openxmlformats.org/officeDocument/2006/relationships/settings" Target="/word/settings.xml" Id="R4538ae3d345b430e" /><Relationship Type="http://schemas.openxmlformats.org/officeDocument/2006/relationships/image" Target="/word/media/e20094f2-753a-4045-a17c-37877dde1bbe.png" Id="R0374d1eb586c48f4" /></Relationships>
</file>