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4dffa2c69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397e6aad8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Southfield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2d55f56a24570" /><Relationship Type="http://schemas.openxmlformats.org/officeDocument/2006/relationships/numbering" Target="/word/numbering.xml" Id="R15d3f42f00ae4770" /><Relationship Type="http://schemas.openxmlformats.org/officeDocument/2006/relationships/settings" Target="/word/settings.xml" Id="Rbe49f58e33c44d90" /><Relationship Type="http://schemas.openxmlformats.org/officeDocument/2006/relationships/image" Target="/word/media/8b681b51-a54b-47bc-ae87-a30955296d66.png" Id="Ra97397e6aad84d9e" /></Relationships>
</file>