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22c9794fa41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43ac4627b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Southridge Subdivision 3,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6cfd36a35468f" /><Relationship Type="http://schemas.openxmlformats.org/officeDocument/2006/relationships/numbering" Target="/word/numbering.xml" Id="Re03e8a1b0d054270" /><Relationship Type="http://schemas.openxmlformats.org/officeDocument/2006/relationships/settings" Target="/word/settings.xml" Id="R33e66d78a8554614" /><Relationship Type="http://schemas.openxmlformats.org/officeDocument/2006/relationships/image" Target="/word/media/50ff61df-7d50-48e9-beac-2e05ae460233.png" Id="R65d43ac4627b41fd" /></Relationships>
</file>