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578e5551b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8af16508a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Southside Chesconessex,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efdec66c04ff8" /><Relationship Type="http://schemas.openxmlformats.org/officeDocument/2006/relationships/numbering" Target="/word/numbering.xml" Id="Rbae0db5052ea4443" /><Relationship Type="http://schemas.openxmlformats.org/officeDocument/2006/relationships/settings" Target="/word/settings.xml" Id="R6f817dfef4ca4801" /><Relationship Type="http://schemas.openxmlformats.org/officeDocument/2006/relationships/image" Target="/word/media/08f206e7-434b-4ecd-84c1-834e7cd0aa74.png" Id="Rba08af16508a48f4" /></Relationships>
</file>