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1184b2d75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6db02dab2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b1ee733a94c3d" /><Relationship Type="http://schemas.openxmlformats.org/officeDocument/2006/relationships/numbering" Target="/word/numbering.xml" Id="R25ec095f98e14099" /><Relationship Type="http://schemas.openxmlformats.org/officeDocument/2006/relationships/settings" Target="/word/settings.xml" Id="Rfe64ab9204a74880" /><Relationship Type="http://schemas.openxmlformats.org/officeDocument/2006/relationships/image" Target="/word/media/56430b9e-cc9c-41f3-91b9-1b529ff7e5a4.png" Id="Rbb76db02dab24db8" /></Relationships>
</file>