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b19d98e0c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bb1d524f3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Spafford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3e5a7f24e4bb8" /><Relationship Type="http://schemas.openxmlformats.org/officeDocument/2006/relationships/numbering" Target="/word/numbering.xml" Id="R33003fc66e124ed7" /><Relationship Type="http://schemas.openxmlformats.org/officeDocument/2006/relationships/settings" Target="/word/settings.xml" Id="R649849392bd344e1" /><Relationship Type="http://schemas.openxmlformats.org/officeDocument/2006/relationships/image" Target="/word/media/23e8c0e0-c1d8-4f50-96e2-54a81873406b.png" Id="Re9bbb1d524f3401c" /></Relationships>
</file>