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27385515f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470462af9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Spainville,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aa643b6c44f50" /><Relationship Type="http://schemas.openxmlformats.org/officeDocument/2006/relationships/numbering" Target="/word/numbering.xml" Id="R0b96af79a4874c18" /><Relationship Type="http://schemas.openxmlformats.org/officeDocument/2006/relationships/settings" Target="/word/settings.xml" Id="R4394da5972c74e1b" /><Relationship Type="http://schemas.openxmlformats.org/officeDocument/2006/relationships/image" Target="/word/media/e088c749-8cd0-45ac-bd80-1b9bcb0447f5.png" Id="R4f9470462af94eba" /></Relationships>
</file>