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1bab25c4d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b42b0e83c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Sparta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b59a379a44f9" /><Relationship Type="http://schemas.openxmlformats.org/officeDocument/2006/relationships/numbering" Target="/word/numbering.xml" Id="Ra2c7c7bd3b834685" /><Relationship Type="http://schemas.openxmlformats.org/officeDocument/2006/relationships/settings" Target="/word/settings.xml" Id="Rc83f821257af4643" /><Relationship Type="http://schemas.openxmlformats.org/officeDocument/2006/relationships/image" Target="/word/media/cef616ca-a123-458e-a72c-6a84dddbff24.png" Id="Rce6b42b0e83c4d37" /></Relationships>
</file>