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bac9850f6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17198bba9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Speedtown,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ba277641e4b68" /><Relationship Type="http://schemas.openxmlformats.org/officeDocument/2006/relationships/numbering" Target="/word/numbering.xml" Id="Rbeaa269b9e57429d" /><Relationship Type="http://schemas.openxmlformats.org/officeDocument/2006/relationships/settings" Target="/word/settings.xml" Id="R65d2bd990bc34877" /><Relationship Type="http://schemas.openxmlformats.org/officeDocument/2006/relationships/image" Target="/word/media/f3249f3a-01c3-49ea-b1ea-02674b4d94d6.png" Id="R3d117198bba94b94" /></Relationships>
</file>