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c5be51dd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43a2f1890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 Jucntion,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5c013b354b86" /><Relationship Type="http://schemas.openxmlformats.org/officeDocument/2006/relationships/numbering" Target="/word/numbering.xml" Id="Rbc1efc08fa434be3" /><Relationship Type="http://schemas.openxmlformats.org/officeDocument/2006/relationships/settings" Target="/word/settings.xml" Id="R44f6bbcda4a04663" /><Relationship Type="http://schemas.openxmlformats.org/officeDocument/2006/relationships/image" Target="/word/media/7bb86f7c-4b83-4084-9c19-f47077b461aa.png" Id="Rfb643a2f1890476d" /></Relationships>
</file>