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2a5a1ecec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b05334888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246ed072b4e35" /><Relationship Type="http://schemas.openxmlformats.org/officeDocument/2006/relationships/numbering" Target="/word/numbering.xml" Id="Rb082fa327da14b21" /><Relationship Type="http://schemas.openxmlformats.org/officeDocument/2006/relationships/settings" Target="/word/settings.xml" Id="R0dc54f9cfb574b6b" /><Relationship Type="http://schemas.openxmlformats.org/officeDocument/2006/relationships/image" Target="/word/media/b92d673e-5938-4923-a9a6-6b26f6143fd3.png" Id="R5f4b0533488848d1" /></Relationships>
</file>