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a3cb7efc7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4a2c807b9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Spencer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72f78788946e0" /><Relationship Type="http://schemas.openxmlformats.org/officeDocument/2006/relationships/numbering" Target="/word/numbering.xml" Id="R1f65525c4d6a457a" /><Relationship Type="http://schemas.openxmlformats.org/officeDocument/2006/relationships/settings" Target="/word/settings.xml" Id="R40e92de75fe04652" /><Relationship Type="http://schemas.openxmlformats.org/officeDocument/2006/relationships/image" Target="/word/media/3ed2db4f-a23c-479f-8a19-414cb700f29c.png" Id="R3a64a2c807b94c24" /></Relationships>
</file>