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3f7a5a928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ffabd810e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Spencers Wharf,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1c4732a754cbc" /><Relationship Type="http://schemas.openxmlformats.org/officeDocument/2006/relationships/numbering" Target="/word/numbering.xml" Id="Reccd66fb9f6a498e" /><Relationship Type="http://schemas.openxmlformats.org/officeDocument/2006/relationships/settings" Target="/word/settings.xml" Id="Rd0a07092e5964bbd" /><Relationship Type="http://schemas.openxmlformats.org/officeDocument/2006/relationships/image" Target="/word/media/02ce1398-a5c9-42e3-b147-8b06f9674f8d.png" Id="R0eeffabd810e43aa" /></Relationships>
</file>