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48bbe35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9c67273e9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Sperry Chalets,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a541dcbd944a4" /><Relationship Type="http://schemas.openxmlformats.org/officeDocument/2006/relationships/numbering" Target="/word/numbering.xml" Id="R4945c07d6b1a4cb9" /><Relationship Type="http://schemas.openxmlformats.org/officeDocument/2006/relationships/settings" Target="/word/settings.xml" Id="R3cfd38d635594133" /><Relationship Type="http://schemas.openxmlformats.org/officeDocument/2006/relationships/image" Target="/word/media/cab6b9be-65a6-40b2-a863-71227ca315b4.png" Id="Rdbc9c67273e94d68" /></Relationships>
</file>