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f90ff68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196e3e7f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Spickler,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047041184f7a" /><Relationship Type="http://schemas.openxmlformats.org/officeDocument/2006/relationships/numbering" Target="/word/numbering.xml" Id="Rb409907914894ffd" /><Relationship Type="http://schemas.openxmlformats.org/officeDocument/2006/relationships/settings" Target="/word/settings.xml" Id="R55550fd98a23419b" /><Relationship Type="http://schemas.openxmlformats.org/officeDocument/2006/relationships/image" Target="/word/media/6d294646-b4ac-4785-87fd-8d5203d9de2b.png" Id="Rcb89196e3e7f476e" /></Relationships>
</file>