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bbc66855a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548786259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Spillville,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20b283c744ece" /><Relationship Type="http://schemas.openxmlformats.org/officeDocument/2006/relationships/numbering" Target="/word/numbering.xml" Id="R79df44ee52f643e8" /><Relationship Type="http://schemas.openxmlformats.org/officeDocument/2006/relationships/settings" Target="/word/settings.xml" Id="R39c866b31bf9472f" /><Relationship Type="http://schemas.openxmlformats.org/officeDocument/2006/relationships/image" Target="/word/media/904de2fe-4134-4d5f-a0e2-71f63108c044.png" Id="R774548786259438b" /></Relationships>
</file>