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796077ec2d41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b4f8374f9c4b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Spooners Creek,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03202b2dbd4e01" /><Relationship Type="http://schemas.openxmlformats.org/officeDocument/2006/relationships/numbering" Target="/word/numbering.xml" Id="Rf8471012d3ab4f3d" /><Relationship Type="http://schemas.openxmlformats.org/officeDocument/2006/relationships/settings" Target="/word/settings.xml" Id="R9ff0c6c689884770" /><Relationship Type="http://schemas.openxmlformats.org/officeDocument/2006/relationships/image" Target="/word/media/4e9dc057-afa9-44d6-8e04-d4474c1fa69d.png" Id="Rf8b4f8374f9c4b4c" /></Relationships>
</file>