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8ac52e584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53eb90072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Spoonville,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396cec449416f" /><Relationship Type="http://schemas.openxmlformats.org/officeDocument/2006/relationships/numbering" Target="/word/numbering.xml" Id="R5f89f3184b33453f" /><Relationship Type="http://schemas.openxmlformats.org/officeDocument/2006/relationships/settings" Target="/word/settings.xml" Id="R31b037cf275c4821" /><Relationship Type="http://schemas.openxmlformats.org/officeDocument/2006/relationships/image" Target="/word/media/eed49c39-2871-4b20-bdb1-eb22acfda393.png" Id="R20b53eb900724a5a" /></Relationships>
</file>