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2a804ce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e66a4358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f86a05534e9e" /><Relationship Type="http://schemas.openxmlformats.org/officeDocument/2006/relationships/numbering" Target="/word/numbering.xml" Id="Rc04ebe795afc4e87" /><Relationship Type="http://schemas.openxmlformats.org/officeDocument/2006/relationships/settings" Target="/word/settings.xml" Id="R2607f47dc16e48c3" /><Relationship Type="http://schemas.openxmlformats.org/officeDocument/2006/relationships/image" Target="/word/media/5e9a78bc-21f1-453f-9d12-14567bf69cbb.png" Id="R02c8e66a43584019" /></Relationships>
</file>