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bf8414be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f7f810e4f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Spreckels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27a1c5c414800" /><Relationship Type="http://schemas.openxmlformats.org/officeDocument/2006/relationships/numbering" Target="/word/numbering.xml" Id="R2370477968e54cab" /><Relationship Type="http://schemas.openxmlformats.org/officeDocument/2006/relationships/settings" Target="/word/settings.xml" Id="Rd1fe0f65c5f0441d" /><Relationship Type="http://schemas.openxmlformats.org/officeDocument/2006/relationships/image" Target="/word/media/45876637-9ff6-454d-94d9-5e43539b71e1.png" Id="R651f7f810e4f4078" /></Relationships>
</file>