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2433839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3d4e9f4f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Chapel,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f7f87b597417c" /><Relationship Type="http://schemas.openxmlformats.org/officeDocument/2006/relationships/numbering" Target="/word/numbering.xml" Id="Rdf04c3ac4499474e" /><Relationship Type="http://schemas.openxmlformats.org/officeDocument/2006/relationships/settings" Target="/word/settings.xml" Id="R19f6fc0254e64a73" /><Relationship Type="http://schemas.openxmlformats.org/officeDocument/2006/relationships/image" Target="/word/media/9df427ea-6d59-4fe9-b3c3-d381d156bc74.png" Id="Rc813d4e9f4f54cd7" /></Relationships>
</file>