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fee78dd2c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84b2777b7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Oaks,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778011cff4cb9" /><Relationship Type="http://schemas.openxmlformats.org/officeDocument/2006/relationships/numbering" Target="/word/numbering.xml" Id="R4fd4cb92e81945b3" /><Relationship Type="http://schemas.openxmlformats.org/officeDocument/2006/relationships/settings" Target="/word/settings.xml" Id="R92f315e5cf9e4dee" /><Relationship Type="http://schemas.openxmlformats.org/officeDocument/2006/relationships/image" Target="/word/media/8035b7c5-7f49-486f-af12-e6cef650d00c.png" Id="R5f384b2777b7435c" /></Relationships>
</file>