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42d74d9e78452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5e9f1b9fd0e4b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Springvale,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d4ef8d8f9f48d6" /><Relationship Type="http://schemas.openxmlformats.org/officeDocument/2006/relationships/numbering" Target="/word/numbering.xml" Id="R3fe7fe9e193c4709" /><Relationship Type="http://schemas.openxmlformats.org/officeDocument/2006/relationships/settings" Target="/word/settings.xml" Id="R760bee64024043fc" /><Relationship Type="http://schemas.openxmlformats.org/officeDocument/2006/relationships/image" Target="/word/media/5d478677-d62c-4a95-a783-e30488e4bb59.png" Id="R05e9f1b9fd0e4b30" /></Relationships>
</file>