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f15e28ccd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f62050b8b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Squealer Point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80881ee1542b4" /><Relationship Type="http://schemas.openxmlformats.org/officeDocument/2006/relationships/numbering" Target="/word/numbering.xml" Id="R77c37426749e4b1c" /><Relationship Type="http://schemas.openxmlformats.org/officeDocument/2006/relationships/settings" Target="/word/settings.xml" Id="R43c32260a0df440f" /><Relationship Type="http://schemas.openxmlformats.org/officeDocument/2006/relationships/image" Target="/word/media/ff01cac7-de3c-482a-9d20-af71dd040c36.png" Id="R71ef62050b8b42ab" /></Relationships>
</file>