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8efc3f5e9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b03ed08ee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Stacy Basin,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c6785df1e4f1b" /><Relationship Type="http://schemas.openxmlformats.org/officeDocument/2006/relationships/numbering" Target="/word/numbering.xml" Id="R743c2b32fc5b4441" /><Relationship Type="http://schemas.openxmlformats.org/officeDocument/2006/relationships/settings" Target="/word/settings.xml" Id="Re3fbfd6f409f4885" /><Relationship Type="http://schemas.openxmlformats.org/officeDocument/2006/relationships/image" Target="/word/media/1c2abc50-d76e-4eee-acac-e13ebe5b2bed.png" Id="Rdf3b03ed08ee415c" /></Relationships>
</file>