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f2c52f576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68a534abb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Stacy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86fbe1d6a4c43" /><Relationship Type="http://schemas.openxmlformats.org/officeDocument/2006/relationships/numbering" Target="/word/numbering.xml" Id="R89c864d5dcad436a" /><Relationship Type="http://schemas.openxmlformats.org/officeDocument/2006/relationships/settings" Target="/word/settings.xml" Id="R66c867f1a0424d67" /><Relationship Type="http://schemas.openxmlformats.org/officeDocument/2006/relationships/image" Target="/word/media/1e7f3535-9bc4-41f3-8da8-7e35f9d22ae4.png" Id="R36e68a534abb4f63" /></Relationships>
</file>