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f0133e3cb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c868d2e3c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15bd257f64da9" /><Relationship Type="http://schemas.openxmlformats.org/officeDocument/2006/relationships/numbering" Target="/word/numbering.xml" Id="R0ac8577e9c4d4181" /><Relationship Type="http://schemas.openxmlformats.org/officeDocument/2006/relationships/settings" Target="/word/settings.xml" Id="R1df7f1f2d85547db" /><Relationship Type="http://schemas.openxmlformats.org/officeDocument/2006/relationships/image" Target="/word/media/eeeee3ab-09f8-4601-ae8e-4356bcb62067.png" Id="R1a3c868d2e3c4c86" /></Relationships>
</file>