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eda05eb2894e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53da90855b4e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Stafford Lakes Village,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5d5836a3664a78" /><Relationship Type="http://schemas.openxmlformats.org/officeDocument/2006/relationships/numbering" Target="/word/numbering.xml" Id="Rddc639878c1d4e82" /><Relationship Type="http://schemas.openxmlformats.org/officeDocument/2006/relationships/settings" Target="/word/settings.xml" Id="Re97e2aef4d244ead" /><Relationship Type="http://schemas.openxmlformats.org/officeDocument/2006/relationships/image" Target="/word/media/3dcdf95f-bab5-4a23-b242-4afc772a06c3.png" Id="Rf753da90855b4e87" /></Relationships>
</file>