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ac311fa89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e7fcef4ea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Staley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30da16f044bb8" /><Relationship Type="http://schemas.openxmlformats.org/officeDocument/2006/relationships/numbering" Target="/word/numbering.xml" Id="Rbf1c2a8b21184e29" /><Relationship Type="http://schemas.openxmlformats.org/officeDocument/2006/relationships/settings" Target="/word/settings.xml" Id="Rdd9c2f48c22d4561" /><Relationship Type="http://schemas.openxmlformats.org/officeDocument/2006/relationships/image" Target="/word/media/2b1bf057-4490-4889-bab9-bb8fb6d01c0c.png" Id="Rfabe7fcef4ea4405" /></Relationships>
</file>