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cdf3a5a45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68ac34d4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58f4942a44e69" /><Relationship Type="http://schemas.openxmlformats.org/officeDocument/2006/relationships/numbering" Target="/word/numbering.xml" Id="Rfce88d98af894dd2" /><Relationship Type="http://schemas.openxmlformats.org/officeDocument/2006/relationships/settings" Target="/word/settings.xml" Id="R2591f9495ec143c8" /><Relationship Type="http://schemas.openxmlformats.org/officeDocument/2006/relationships/image" Target="/word/media/7c65edd6-38e8-4e01-a13c-b879e434f9e7.png" Id="R52468ac34d4a45fc" /></Relationships>
</file>