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c53c9f757848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28c63911864f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Stanton Heights,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6fbf80239d4155" /><Relationship Type="http://schemas.openxmlformats.org/officeDocument/2006/relationships/numbering" Target="/word/numbering.xml" Id="R54c5b7f4476c47d0" /><Relationship Type="http://schemas.openxmlformats.org/officeDocument/2006/relationships/settings" Target="/word/settings.xml" Id="R383e158b61c74f34" /><Relationship Type="http://schemas.openxmlformats.org/officeDocument/2006/relationships/image" Target="/word/media/cf42b2ae-4455-4113-8823-2b5f2bd60a22.png" Id="R9e28c63911864f11" /></Relationships>
</file>