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a24b23604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08289ec1e2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Stanwich,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6737e04554c8c" /><Relationship Type="http://schemas.openxmlformats.org/officeDocument/2006/relationships/numbering" Target="/word/numbering.xml" Id="Rc72ed79f073d4c4b" /><Relationship Type="http://schemas.openxmlformats.org/officeDocument/2006/relationships/settings" Target="/word/settings.xml" Id="Rd0d856fef64e40b7" /><Relationship Type="http://schemas.openxmlformats.org/officeDocument/2006/relationships/image" Target="/word/media/bd0a8a11-d94f-44f0-a655-e0ec1af581e3.png" Id="Re208289ec1e24f67" /></Relationships>
</file>