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18e49a7a0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f0efe052a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Stanwix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be0ebf35e481b" /><Relationship Type="http://schemas.openxmlformats.org/officeDocument/2006/relationships/numbering" Target="/word/numbering.xml" Id="Rbddff86fce074f50" /><Relationship Type="http://schemas.openxmlformats.org/officeDocument/2006/relationships/settings" Target="/word/settings.xml" Id="Rd3722f9faf684bc4" /><Relationship Type="http://schemas.openxmlformats.org/officeDocument/2006/relationships/image" Target="/word/media/09fbf596-da6b-41c3-a1cf-2aa84ae0f73f.png" Id="R990f0efe052a4a85" /></Relationships>
</file>