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27a43b0d3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1a2a86504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Addition,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aa054b396451f" /><Relationship Type="http://schemas.openxmlformats.org/officeDocument/2006/relationships/numbering" Target="/word/numbering.xml" Id="R4d0b9309ab9940d1" /><Relationship Type="http://schemas.openxmlformats.org/officeDocument/2006/relationships/settings" Target="/word/settings.xml" Id="R1187ee3ee4944c89" /><Relationship Type="http://schemas.openxmlformats.org/officeDocument/2006/relationships/image" Target="/word/media/2ce585e5-885f-41f7-8a4a-c2c2a88a20c1.png" Id="Rd631a2a865044901" /></Relationships>
</file>