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fef2c93d7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8e3da636c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 Cave,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e0c69c3aa4a1c" /><Relationship Type="http://schemas.openxmlformats.org/officeDocument/2006/relationships/numbering" Target="/word/numbering.xml" Id="R7c196b88f4eb4619" /><Relationship Type="http://schemas.openxmlformats.org/officeDocument/2006/relationships/settings" Target="/word/settings.xml" Id="R274a76ef21ed47a3" /><Relationship Type="http://schemas.openxmlformats.org/officeDocument/2006/relationships/image" Target="/word/media/e24014fa-7e4a-438d-98b8-4048c41f48b4.png" Id="R3a88e3da636c4fc3" /></Relationships>
</file>