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0504fed79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39a750fff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e5c9270d348d3" /><Relationship Type="http://schemas.openxmlformats.org/officeDocument/2006/relationships/numbering" Target="/word/numbering.xml" Id="Ra2fe89db8d6143b3" /><Relationship Type="http://schemas.openxmlformats.org/officeDocument/2006/relationships/settings" Target="/word/settings.xml" Id="Ra92cba0203d341cc" /><Relationship Type="http://schemas.openxmlformats.org/officeDocument/2006/relationships/image" Target="/word/media/a2a3a8c0-6f05-4df5-98ea-c83c37ac620d.png" Id="R82339a750fff49ff" /></Relationships>
</file>